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1F" w:rsidRPr="00B70D1F" w:rsidRDefault="00B70D1F" w:rsidP="00B70D1F">
      <w:pPr>
        <w:shd w:val="clear" w:color="auto" w:fill="FFFFFF"/>
        <w:spacing w:after="125" w:line="240" w:lineRule="auto"/>
        <w:rPr>
          <w:rFonts w:ascii="Arial" w:eastAsia="Times New Roman" w:hAnsi="Arial" w:cs="Arial"/>
          <w:color w:val="ACACAC"/>
          <w:sz w:val="25"/>
          <w:szCs w:val="25"/>
          <w:lang w:eastAsia="ru-RU"/>
        </w:rPr>
      </w:pPr>
      <w:r w:rsidRPr="00B70D1F">
        <w:rPr>
          <w:rFonts w:ascii="Arial" w:eastAsia="Times New Roman" w:hAnsi="Arial" w:cs="Arial"/>
          <w:color w:val="ACACAC"/>
          <w:sz w:val="25"/>
          <w:szCs w:val="25"/>
          <w:lang w:eastAsia="ru-RU"/>
        </w:rPr>
        <w:t>№ 123595</w:t>
      </w:r>
    </w:p>
    <w:p w:rsidR="00B70D1F" w:rsidRPr="00B70D1F" w:rsidRDefault="00B70D1F" w:rsidP="00B70D1F">
      <w:pPr>
        <w:shd w:val="clear" w:color="auto" w:fill="FFFFFF"/>
        <w:spacing w:after="125" w:line="401" w:lineRule="atLeast"/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</w:pPr>
      <w:r w:rsidRPr="00B70D1F">
        <w:rPr>
          <w:rFonts w:ascii="Arial" w:eastAsia="Times New Roman" w:hAnsi="Arial" w:cs="Arial"/>
          <w:b/>
          <w:bCs/>
          <w:color w:val="000000"/>
          <w:sz w:val="40"/>
          <w:szCs w:val="40"/>
          <w:lang w:eastAsia="ru-RU"/>
        </w:rPr>
        <w:t>Мойка автотранспорта</w:t>
      </w:r>
    </w:p>
    <w:p w:rsidR="00B70D1F" w:rsidRPr="00B70D1F" w:rsidRDefault="00B70D1F" w:rsidP="00B70D1F">
      <w:pPr>
        <w:shd w:val="clear" w:color="auto" w:fill="E6C063"/>
        <w:spacing w:after="0"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Опубликовано</w:t>
      </w:r>
    </w:p>
    <w:p w:rsidR="00B70D1F" w:rsidRPr="00B70D1F" w:rsidRDefault="00B70D1F" w:rsidP="00B70D1F">
      <w:pPr>
        <w:shd w:val="clear" w:color="auto" w:fill="51BBFF"/>
        <w:spacing w:line="175" w:lineRule="atLeast"/>
        <w:rPr>
          <w:rFonts w:ascii="Arial" w:eastAsia="Times New Roman" w:hAnsi="Arial" w:cs="Arial"/>
          <w:color w:val="FFFFFF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FFFFFF"/>
          <w:sz w:val="20"/>
          <w:szCs w:val="20"/>
          <w:lang w:eastAsia="ru-RU"/>
        </w:rPr>
        <w:t>Среди квалифицированных поставщиков</w:t>
      </w:r>
    </w:p>
    <w:p w:rsidR="00B70D1F" w:rsidRPr="00B70D1F" w:rsidRDefault="00B70D1F" w:rsidP="00B70D1F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НАЧАЛО ПРИЕМА ЗАЯВОК</w:t>
      </w:r>
    </w:p>
    <w:p w:rsidR="00B70D1F" w:rsidRPr="00B70D1F" w:rsidRDefault="00B70D1F" w:rsidP="00B70D1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23 апреля 2018 г., 11:30</w:t>
      </w:r>
    </w:p>
    <w:p w:rsidR="00B70D1F" w:rsidRPr="00B70D1F" w:rsidRDefault="00B70D1F" w:rsidP="00B70D1F">
      <w:pPr>
        <w:shd w:val="clear" w:color="auto" w:fill="FFFFFF"/>
        <w:spacing w:after="0" w:line="240" w:lineRule="auto"/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aps/>
          <w:color w:val="ACACAC"/>
          <w:sz w:val="20"/>
          <w:szCs w:val="20"/>
          <w:lang w:eastAsia="ru-RU"/>
        </w:rPr>
        <w:t>КОНЕЦ ПРИЕМА ЗАЯВОК</w:t>
      </w:r>
    </w:p>
    <w:p w:rsidR="00B70D1F" w:rsidRPr="00B70D1F" w:rsidRDefault="00B70D1F" w:rsidP="00B70D1F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апреля 2018 г., 11:30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aps/>
          <w:color w:val="898989"/>
          <w:sz w:val="20"/>
          <w:szCs w:val="20"/>
          <w:lang w:eastAsia="ru-RU"/>
        </w:rPr>
        <w:t>ОБЩАЯ ИНФОРМАЦИЯ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Заказчик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Организатор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Товарищество с ограниченной ответственностью "Богатырь </w:t>
      </w:r>
      <w:proofErr w:type="spellStart"/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Комир</w:t>
      </w:r>
      <w:proofErr w:type="spellEnd"/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МЕТОД ЗАКУПКИ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Запрос ценовых предложений на понижение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Общая сумма лотов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2 584 800 ₸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Электронная почта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a.bauer@bogatyr.kz</w:t>
      </w:r>
    </w:p>
    <w:p w:rsidR="00B70D1F" w:rsidRPr="00B70D1F" w:rsidRDefault="00B70D1F" w:rsidP="00B70D1F">
      <w:pPr>
        <w:shd w:val="clear" w:color="auto" w:fill="FFFFFF"/>
        <w:spacing w:after="50" w:line="240" w:lineRule="auto"/>
        <w:rPr>
          <w:rFonts w:ascii="Arial" w:eastAsia="Times New Roman" w:hAnsi="Arial" w:cs="Arial"/>
          <w:color w:val="898989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898989"/>
          <w:sz w:val="20"/>
          <w:szCs w:val="20"/>
          <w:lang w:eastAsia="ru-RU"/>
        </w:rPr>
        <w:t>Телефон</w:t>
      </w:r>
    </w:p>
    <w:p w:rsidR="00B70D1F" w:rsidRPr="00B70D1F" w:rsidRDefault="00B70D1F" w:rsidP="00B70D1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+7 (718) 722-3614</w:t>
      </w:r>
    </w:p>
    <w:p w:rsidR="00B70D1F" w:rsidRPr="00B70D1F" w:rsidRDefault="00B70D1F" w:rsidP="00B70D1F">
      <w:pPr>
        <w:shd w:val="clear" w:color="auto" w:fill="F2F2F2"/>
        <w:spacing w:after="50" w:line="240" w:lineRule="auto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70D1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Лоты</w:t>
      </w:r>
    </w:p>
    <w:p w:rsidR="00B70D1F" w:rsidRPr="00B70D1F" w:rsidRDefault="00B70D1F" w:rsidP="00B70D1F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2B2B2B"/>
          <w:sz w:val="20"/>
          <w:szCs w:val="20"/>
          <w:lang w:eastAsia="ru-RU"/>
        </w:rPr>
      </w:pPr>
      <w:r w:rsidRPr="00B70D1F">
        <w:rPr>
          <w:rFonts w:ascii="Arial" w:eastAsia="Times New Roman" w:hAnsi="Arial" w:cs="Arial"/>
          <w:color w:val="2B2B2B"/>
          <w:sz w:val="20"/>
          <w:szCs w:val="20"/>
          <w:lang w:eastAsia="ru-RU"/>
        </w:rPr>
        <w:t>№208527Услуги по мойке автотранспорта/спецтехники</w:t>
      </w:r>
    </w:p>
    <w:p w:rsidR="00AE2893" w:rsidRDefault="00AE2893"/>
    <w:sectPr w:rsidR="00AE2893" w:rsidSect="00AE2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01E08"/>
    <w:multiLevelType w:val="multilevel"/>
    <w:tmpl w:val="9F42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0D1F"/>
    <w:rsid w:val="00AE2893"/>
    <w:rsid w:val="00B7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B70D1F"/>
  </w:style>
  <w:style w:type="character" w:customStyle="1" w:styleId="buttoncount">
    <w:name w:val="button__count"/>
    <w:basedOn w:val="a0"/>
    <w:rsid w:val="00B70D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4292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40451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6134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711103">
                  <w:marLeft w:val="0"/>
                  <w:marRight w:val="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8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8627591">
              <w:marLeft w:val="0"/>
              <w:marRight w:val="0"/>
              <w:marTop w:val="0"/>
              <w:marBottom w:val="32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1950">
                  <w:marLeft w:val="0"/>
                  <w:marRight w:val="0"/>
                  <w:marTop w:val="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58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81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20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646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1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8666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30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882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96919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4874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130393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5444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01761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37357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94194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493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8304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1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32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65160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547598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530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46525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786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00950">
                              <w:marLeft w:val="0"/>
                              <w:marRight w:val="0"/>
                              <w:marTop w:val="0"/>
                              <w:marBottom w:val="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66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9147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60207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4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06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5881">
                          <w:marLeft w:val="0"/>
                          <w:marRight w:val="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omts57</dc:creator>
  <cp:keywords/>
  <dc:description/>
  <cp:lastModifiedBy>omts57</cp:lastModifiedBy>
  <cp:revision>3</cp:revision>
  <dcterms:created xsi:type="dcterms:W3CDTF">2018-04-23T07:09:00Z</dcterms:created>
  <dcterms:modified xsi:type="dcterms:W3CDTF">2018-04-23T07:09:00Z</dcterms:modified>
</cp:coreProperties>
</file>