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ACACAC"/>
          <w:sz w:val="24"/>
          <w:szCs w:val="24"/>
          <w:lang w:eastAsia="ru-RU"/>
        </w:rPr>
      </w:pPr>
      <w:r w:rsidRPr="006D7CE0">
        <w:rPr>
          <w:rFonts w:ascii="Arial" w:eastAsia="Times New Roman" w:hAnsi="Arial" w:cs="Arial"/>
          <w:color w:val="ACACAC"/>
          <w:sz w:val="24"/>
          <w:szCs w:val="24"/>
          <w:lang w:eastAsia="ru-RU"/>
        </w:rPr>
        <w:t>№ 120372</w:t>
      </w:r>
    </w:p>
    <w:p w:rsidR="006D7CE0" w:rsidRPr="006D7CE0" w:rsidRDefault="006D7CE0" w:rsidP="006D7CE0">
      <w:pPr>
        <w:shd w:val="clear" w:color="auto" w:fill="FFFFFF"/>
        <w:spacing w:line="384" w:lineRule="atLeast"/>
        <w:rPr>
          <w:rFonts w:ascii="Arial" w:eastAsia="Times New Roman" w:hAnsi="Arial" w:cs="Arial"/>
          <w:b/>
          <w:bCs/>
          <w:color w:val="000000"/>
          <w:sz w:val="38"/>
          <w:szCs w:val="38"/>
          <w:lang w:eastAsia="ru-RU"/>
        </w:rPr>
      </w:pPr>
      <w:r w:rsidRPr="006D7CE0">
        <w:rPr>
          <w:rFonts w:ascii="Arial" w:eastAsia="Times New Roman" w:hAnsi="Arial" w:cs="Arial"/>
          <w:b/>
          <w:bCs/>
          <w:color w:val="000000"/>
          <w:sz w:val="38"/>
          <w:szCs w:val="38"/>
          <w:lang w:eastAsia="ru-RU"/>
        </w:rPr>
        <w:t>Проведение работ по зачистке резервуаров от остатков и отложений нефтепродуктов</w:t>
      </w:r>
    </w:p>
    <w:p w:rsidR="006D7CE0" w:rsidRPr="006D7CE0" w:rsidRDefault="006D7CE0" w:rsidP="006D7CE0">
      <w:pPr>
        <w:shd w:val="clear" w:color="auto" w:fill="E6C063"/>
        <w:spacing w:line="168" w:lineRule="atLeast"/>
        <w:rPr>
          <w:rFonts w:ascii="Arial" w:eastAsia="Times New Roman" w:hAnsi="Arial" w:cs="Arial"/>
          <w:color w:val="FFFFFF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FFFFFF"/>
          <w:sz w:val="19"/>
          <w:szCs w:val="19"/>
          <w:lang w:eastAsia="ru-RU"/>
        </w:rPr>
        <w:t>Опубликовано</w:t>
      </w:r>
    </w:p>
    <w:p w:rsidR="006D7CE0" w:rsidRPr="006D7CE0" w:rsidRDefault="006D7CE0" w:rsidP="006D7CE0">
      <w:pPr>
        <w:shd w:val="clear" w:color="auto" w:fill="51BBFF"/>
        <w:spacing w:line="168" w:lineRule="atLeast"/>
        <w:rPr>
          <w:rFonts w:ascii="Arial" w:eastAsia="Times New Roman" w:hAnsi="Arial" w:cs="Arial"/>
          <w:color w:val="FFFFFF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FFFFFF"/>
          <w:sz w:val="19"/>
          <w:szCs w:val="19"/>
          <w:lang w:eastAsia="ru-RU"/>
        </w:rPr>
        <w:t>Среди квалифицированных поставщиков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  <w:t>НАЧАЛО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17 апреля 2018 г., 14:00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  <w:t>КОНЕЦ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24 апреля 2018 г., 14:00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aps/>
          <w:color w:val="898989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aps/>
          <w:color w:val="898989"/>
          <w:sz w:val="19"/>
          <w:szCs w:val="19"/>
          <w:lang w:eastAsia="ru-RU"/>
        </w:rPr>
        <w:t>ОБЩАЯ ИНФОРМАЦИЯ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Заказчик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Товарищество с ограниченной ответственностью "Богатырь Комир"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Организатор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Товарищество с ограниченной ответственностью "Богатырь Комир"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МЕТОД ЗАКУПКИ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Запрос ценовых предложений на понижение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Общая сумма лотов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1 833 125,2 ₸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000000"/>
          <w:sz w:val="17"/>
          <w:lang w:eastAsia="ru-RU"/>
        </w:rPr>
        <w:t>Документы</w:t>
      </w:r>
      <w:r w:rsidRPr="006D7CE0">
        <w:rPr>
          <w:rFonts w:ascii="Arial" w:eastAsia="Times New Roman" w:hAnsi="Arial" w:cs="Arial"/>
          <w:color w:val="A4A4A4"/>
          <w:sz w:val="19"/>
          <w:lang w:eastAsia="ru-RU"/>
        </w:rPr>
        <w:t>2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Поделиться</w:t>
      </w:r>
    </w:p>
    <w:p w:rsidR="006D7CE0" w:rsidRPr="006D7CE0" w:rsidRDefault="006D7CE0" w:rsidP="006D7CE0">
      <w:pPr>
        <w:numPr>
          <w:ilvl w:val="0"/>
          <w:numId w:val="1"/>
        </w:numPr>
        <w:shd w:val="clear" w:color="auto" w:fill="FFFFFF"/>
        <w:spacing w:line="288" w:lineRule="atLeast"/>
        <w:ind w:left="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6D7CE0" w:rsidRPr="006D7CE0" w:rsidRDefault="006D7CE0" w:rsidP="006D7CE0">
      <w:pPr>
        <w:numPr>
          <w:ilvl w:val="0"/>
          <w:numId w:val="1"/>
        </w:numPr>
        <w:shd w:val="clear" w:color="auto" w:fill="FFFFFF"/>
        <w:spacing w:line="288" w:lineRule="atLeast"/>
        <w:ind w:left="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6D7CE0" w:rsidRPr="006D7CE0" w:rsidRDefault="006D7CE0" w:rsidP="006D7CE0">
      <w:pPr>
        <w:numPr>
          <w:ilvl w:val="0"/>
          <w:numId w:val="1"/>
        </w:numPr>
        <w:shd w:val="clear" w:color="auto" w:fill="FFFFFF"/>
        <w:spacing w:line="288" w:lineRule="atLeast"/>
        <w:ind w:left="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Электронная почта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ludmila.turishcheva@bogatyr.kz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Телефон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+7 (718) 722-3234</w:t>
      </w:r>
    </w:p>
    <w:p w:rsidR="006D7CE0" w:rsidRPr="006D7CE0" w:rsidRDefault="006D7CE0" w:rsidP="006D7CE0">
      <w:pPr>
        <w:shd w:val="clear" w:color="auto" w:fill="F2F2F2"/>
        <w:spacing w:line="288" w:lineRule="atLeast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6D7CE0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Лоты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  <w:r w:rsidRPr="006D7CE0">
        <w:rPr>
          <w:rFonts w:ascii="Arial" w:eastAsia="Times New Roman" w:hAnsi="Arial" w:cs="Arial"/>
          <w:color w:val="2B2B2B"/>
          <w:sz w:val="19"/>
          <w:szCs w:val="19"/>
          <w:lang w:eastAsia="ru-RU"/>
        </w:rPr>
        <w:t>№194534Работы по ремонту/модернизации резервуаров/цистерн</w:t>
      </w:r>
    </w:p>
    <w:p w:rsidR="006D7CE0" w:rsidRPr="006D7CE0" w:rsidRDefault="006D7CE0" w:rsidP="006D7CE0">
      <w:pPr>
        <w:shd w:val="clear" w:color="auto" w:fill="FFFFFF"/>
        <w:spacing w:line="288" w:lineRule="atLeast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  <w:hyperlink r:id="rId5" w:history="1">
        <w:r w:rsidRPr="006D7CE0">
          <w:rPr>
            <w:rFonts w:ascii="Arial" w:eastAsia="Times New Roman" w:hAnsi="Arial" w:cs="Arial"/>
            <w:color w:val="70808D"/>
            <w:sz w:val="17"/>
            <w:lang w:eastAsia="ru-RU"/>
          </w:rPr>
          <w:t>Документы</w:t>
        </w:r>
        <w:r w:rsidRPr="006D7CE0">
          <w:rPr>
            <w:rFonts w:ascii="Arial" w:eastAsia="Times New Roman" w:hAnsi="Arial" w:cs="Arial"/>
            <w:color w:val="70808D"/>
            <w:sz w:val="14"/>
            <w:lang w:eastAsia="ru-RU"/>
          </w:rPr>
          <w:t> </w:t>
        </w:r>
        <w:r w:rsidRPr="006D7CE0">
          <w:rPr>
            <w:rFonts w:ascii="Arial" w:eastAsia="Times New Roman" w:hAnsi="Arial" w:cs="Arial"/>
            <w:color w:val="70808D"/>
            <w:sz w:val="14"/>
            <w:u w:val="single"/>
            <w:lang w:eastAsia="ru-RU"/>
          </w:rPr>
          <w:t>6</w:t>
        </w:r>
      </w:hyperlink>
    </w:p>
    <w:p w:rsidR="0048509A" w:rsidRDefault="0048509A"/>
    <w:sectPr w:rsidR="0048509A" w:rsidSect="0048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F5754"/>
    <w:multiLevelType w:val="multilevel"/>
    <w:tmpl w:val="8CEE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7CE0"/>
    <w:rsid w:val="0048509A"/>
    <w:rsid w:val="005646FB"/>
    <w:rsid w:val="006D7CE0"/>
    <w:rsid w:val="00721C8F"/>
    <w:rsid w:val="00A85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6D7CE0"/>
  </w:style>
  <w:style w:type="character" w:customStyle="1" w:styleId="buttoncount">
    <w:name w:val="button__count"/>
    <w:basedOn w:val="a0"/>
    <w:rsid w:val="006D7CE0"/>
  </w:style>
  <w:style w:type="character" w:styleId="a3">
    <w:name w:val="Hyperlink"/>
    <w:basedOn w:val="a0"/>
    <w:uiPriority w:val="99"/>
    <w:semiHidden/>
    <w:unhideWhenUsed/>
    <w:rsid w:val="006D7CE0"/>
    <w:rPr>
      <w:color w:val="0000FF"/>
      <w:u w:val="single"/>
    </w:rPr>
  </w:style>
  <w:style w:type="character" w:customStyle="1" w:styleId="apple-converted-space">
    <w:name w:val="apple-converted-space"/>
    <w:basedOn w:val="a0"/>
    <w:rsid w:val="006D7C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82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97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88598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235263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85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6831874">
              <w:marLeft w:val="0"/>
              <w:marRight w:val="0"/>
              <w:marTop w:val="0"/>
              <w:marBottom w:val="3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6605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34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35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95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20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84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50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55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60791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18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50127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219467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469052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09144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040918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235987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52218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72426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06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53736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6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974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5896190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283412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091016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992134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845028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8905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79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625979">
              <w:marLeft w:val="0"/>
              <w:marRight w:val="0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511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85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6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333014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79139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70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05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Турищева Л.Е.</dc:creator>
  <cp:keywords/>
  <dc:description/>
  <cp:lastModifiedBy>Турищева Л.Е.</cp:lastModifiedBy>
  <cp:revision>2</cp:revision>
  <dcterms:created xsi:type="dcterms:W3CDTF">2018-04-17T08:10:00Z</dcterms:created>
  <dcterms:modified xsi:type="dcterms:W3CDTF">2018-04-17T08:10:00Z</dcterms:modified>
</cp:coreProperties>
</file>