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8C0A3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73451" w:rsidRPr="00973451">
        <w:rPr>
          <w:rFonts w:ascii="Times New Roman" w:hAnsi="Times New Roman" w:cs="Times New Roman"/>
          <w:color w:val="000000"/>
          <w:szCs w:val="20"/>
        </w:rPr>
        <w:t>Сметный расчет с указанием объемов работ.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C0A3A"/>
    <w:rsid w:val="008F2679"/>
    <w:rsid w:val="00912E3F"/>
    <w:rsid w:val="00927592"/>
    <w:rsid w:val="00935269"/>
    <w:rsid w:val="00947FEA"/>
    <w:rsid w:val="00950164"/>
    <w:rsid w:val="009655EE"/>
    <w:rsid w:val="00970DBC"/>
    <w:rsid w:val="00973451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0C1E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554A9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22</cp:revision>
  <cp:lastPrinted>2017-07-17T08:09:00Z</cp:lastPrinted>
  <dcterms:created xsi:type="dcterms:W3CDTF">2016-06-07T04:03:00Z</dcterms:created>
  <dcterms:modified xsi:type="dcterms:W3CDTF">2017-08-03T04:59:00Z</dcterms:modified>
</cp:coreProperties>
</file>